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B73249"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B73249"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B73249" w:rsidRDefault="00B73249">
            <w:pPr>
              <w:rPr>
                <w:rFonts w:cs="Calibri"/>
                <w:sz w:val="4"/>
              </w:rPr>
            </w:pPr>
          </w:p>
        </w:tc>
        <w:tc>
          <w:tcPr>
            <w:tcW w:w="2561" w:type="dxa"/>
            <w:tcBorders>
              <w:top w:val="nil"/>
              <w:left w:val="nil"/>
              <w:bottom w:val="single" w:sz="12" w:space="0" w:color="FF0000"/>
              <w:right w:val="nil"/>
            </w:tcBorders>
          </w:tcPr>
          <w:p w14:paraId="3511E3A9" w14:textId="77777777" w:rsidR="00B73249" w:rsidRDefault="00B73249">
            <w:pPr>
              <w:rPr>
                <w:rFonts w:cs="Calibri"/>
                <w:sz w:val="10"/>
              </w:rPr>
            </w:pPr>
          </w:p>
        </w:tc>
      </w:tr>
    </w:tbl>
    <w:p w14:paraId="5BC38BD1" w14:textId="77777777" w:rsidR="00B73249" w:rsidRDefault="00B73249">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B73249"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B73249"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B73249"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B73249" w:rsidRPr="001F4F14" w:rsidRDefault="00B73249">
            <w:pPr>
              <w:rPr>
                <w:rFonts w:ascii="Tahoma" w:eastAsia="Cambria" w:hAnsi="Tahoma" w:cs="Tahoma"/>
                <w:sz w:val="16"/>
                <w:szCs w:val="16"/>
              </w:rPr>
            </w:pPr>
          </w:p>
        </w:tc>
        <w:tc>
          <w:tcPr>
            <w:tcW w:w="2394" w:type="pct"/>
            <w:shd w:val="clear" w:color="auto" w:fill="auto"/>
          </w:tcPr>
          <w:p w14:paraId="583F5DB0" w14:textId="77777777" w:rsidR="00B73249" w:rsidRPr="00C73BB6" w:rsidRDefault="00B73249">
            <w:pPr>
              <w:rPr>
                <w:rFonts w:ascii="Tahoma" w:eastAsia="Cambria" w:hAnsi="Tahoma" w:cs="Tahoma"/>
                <w:sz w:val="16"/>
                <w:szCs w:val="16"/>
              </w:rPr>
            </w:pPr>
          </w:p>
        </w:tc>
        <w:tc>
          <w:tcPr>
            <w:tcW w:w="1235" w:type="pct"/>
            <w:shd w:val="clear" w:color="auto" w:fill="auto"/>
          </w:tcPr>
          <w:p w14:paraId="11FA0507" w14:textId="77777777" w:rsidR="00B73249" w:rsidRPr="00C73BB6" w:rsidRDefault="00B73249">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B73249"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256FF32" w:rsidR="00B73249" w:rsidRPr="00C73BB6" w:rsidRDefault="00B73249">
                <w:pPr>
                  <w:rPr>
                    <w:rFonts w:ascii="Tahoma" w:eastAsia="Cambria" w:hAnsi="Tahoma" w:cs="Tahoma"/>
                    <w:sz w:val="16"/>
                    <w:szCs w:val="16"/>
                  </w:rPr>
                </w:pPr>
                <w:r w:rsidRPr="00B73249">
                  <w:rPr>
                    <w:rFonts w:ascii="Tahoma" w:eastAsia="Cambria" w:hAnsi="Tahoma" w:cs="Tahoma"/>
                    <w:sz w:val="16"/>
                    <w:szCs w:val="16"/>
                  </w:rPr>
                  <w:t xml:space="preserve">Analytical and Stochastic Modelling Techniques and Applications </w:t>
                </w:r>
              </w:p>
            </w:tc>
          </w:sdtContent>
        </w:sdt>
        <w:tc>
          <w:tcPr>
            <w:tcW w:w="1235" w:type="pct"/>
            <w:shd w:val="clear" w:color="auto" w:fill="auto"/>
          </w:tcPr>
          <w:p w14:paraId="4F0393DB" w14:textId="77777777" w:rsidR="00B73249"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B73249" w:rsidRPr="00C73BB6" w:rsidRDefault="00B73249">
            <w:pPr>
              <w:rPr>
                <w:rFonts w:ascii="Tahoma" w:eastAsia="Cambria" w:hAnsi="Tahoma" w:cs="Tahoma"/>
                <w:sz w:val="16"/>
                <w:szCs w:val="16"/>
              </w:rPr>
            </w:pPr>
          </w:p>
        </w:tc>
        <w:tc>
          <w:tcPr>
            <w:tcW w:w="2394" w:type="pct"/>
            <w:shd w:val="clear" w:color="auto" w:fill="auto"/>
          </w:tcPr>
          <w:p w14:paraId="088913DE" w14:textId="77777777" w:rsidR="00B73249" w:rsidRPr="00C73BB6" w:rsidRDefault="00B73249">
            <w:pPr>
              <w:rPr>
                <w:rFonts w:ascii="Tahoma" w:eastAsia="Cambria" w:hAnsi="Tahoma" w:cs="Tahoma"/>
                <w:sz w:val="16"/>
                <w:szCs w:val="16"/>
              </w:rPr>
            </w:pPr>
          </w:p>
        </w:tc>
        <w:tc>
          <w:tcPr>
            <w:tcW w:w="1235" w:type="pct"/>
            <w:shd w:val="clear" w:color="auto" w:fill="auto"/>
          </w:tcPr>
          <w:p w14:paraId="0DCBD8AF" w14:textId="77777777" w:rsidR="00B73249" w:rsidRPr="00C73BB6" w:rsidRDefault="00B73249">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B73249"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F9EF4E2" w:rsidR="00B73249" w:rsidRPr="00C73BB6" w:rsidRDefault="00B73249">
                <w:pPr>
                  <w:rPr>
                    <w:rFonts w:ascii="Tahoma" w:eastAsia="Cambria" w:hAnsi="Tahoma" w:cs="Tahoma"/>
                    <w:sz w:val="16"/>
                    <w:szCs w:val="16"/>
                  </w:rPr>
                </w:pPr>
                <w:r w:rsidRPr="00B73249">
                  <w:rPr>
                    <w:rFonts w:ascii="Tahoma" w:eastAsia="Cambria" w:hAnsi="Tahoma" w:cs="Tahoma"/>
                    <w:sz w:val="16"/>
                    <w:szCs w:val="16"/>
                  </w:rPr>
                  <w:t>Andras Horvath</w:t>
                </w:r>
                <w:r>
                  <w:rPr>
                    <w:rFonts w:ascii="Tahoma" w:eastAsia="Cambria" w:hAnsi="Tahoma" w:cs="Tahoma"/>
                    <w:sz w:val="16"/>
                    <w:szCs w:val="16"/>
                  </w:rPr>
                  <w:t>, Arnaud Devos and Sabina Rossi</w:t>
                </w:r>
              </w:p>
            </w:tc>
          </w:sdtContent>
        </w:sdt>
        <w:tc>
          <w:tcPr>
            <w:tcW w:w="1235" w:type="pct"/>
            <w:shd w:val="clear" w:color="auto" w:fill="auto"/>
          </w:tcPr>
          <w:p w14:paraId="2482FE17" w14:textId="77777777" w:rsidR="00B73249" w:rsidRPr="00C73BB6" w:rsidRDefault="00B73249">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B73249" w:rsidRPr="00C73BB6" w:rsidRDefault="00B73249">
            <w:pPr>
              <w:rPr>
                <w:rFonts w:ascii="Tahoma" w:eastAsia="Cambria" w:hAnsi="Tahoma" w:cs="Tahoma"/>
                <w:sz w:val="16"/>
                <w:szCs w:val="16"/>
              </w:rPr>
            </w:pPr>
          </w:p>
        </w:tc>
        <w:tc>
          <w:tcPr>
            <w:tcW w:w="2394" w:type="pct"/>
            <w:shd w:val="clear" w:color="auto" w:fill="auto"/>
          </w:tcPr>
          <w:p w14:paraId="5E4043A4" w14:textId="77777777" w:rsidR="00B73249" w:rsidRPr="00C73BB6" w:rsidRDefault="00B73249">
            <w:pPr>
              <w:rPr>
                <w:rFonts w:ascii="Tahoma" w:eastAsia="Cambria" w:hAnsi="Tahoma" w:cs="Tahoma"/>
                <w:sz w:val="16"/>
                <w:szCs w:val="16"/>
              </w:rPr>
            </w:pPr>
          </w:p>
        </w:tc>
        <w:tc>
          <w:tcPr>
            <w:tcW w:w="1235" w:type="pct"/>
            <w:shd w:val="clear" w:color="auto" w:fill="auto"/>
          </w:tcPr>
          <w:p w14:paraId="626FE4EF" w14:textId="77777777" w:rsidR="00B73249" w:rsidRPr="00C73BB6" w:rsidRDefault="00B73249">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B73249"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B73249"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B73249"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B73249" w:rsidRPr="00C73BB6" w:rsidRDefault="00B73249">
            <w:pPr>
              <w:rPr>
                <w:rFonts w:ascii="Tahoma" w:eastAsia="Cambria" w:hAnsi="Tahoma" w:cs="Tahoma"/>
                <w:sz w:val="16"/>
                <w:szCs w:val="16"/>
              </w:rPr>
            </w:pPr>
          </w:p>
        </w:tc>
        <w:tc>
          <w:tcPr>
            <w:tcW w:w="2394" w:type="pct"/>
            <w:shd w:val="clear" w:color="auto" w:fill="auto"/>
          </w:tcPr>
          <w:p w14:paraId="0A6F2F0E" w14:textId="77777777" w:rsidR="00B73249" w:rsidRPr="0051447B" w:rsidRDefault="00B73249">
            <w:pPr>
              <w:rPr>
                <w:rFonts w:ascii="Tahoma" w:eastAsia="Cambria" w:hAnsi="Tahoma" w:cs="Tahoma"/>
                <w:sz w:val="16"/>
                <w:szCs w:val="16"/>
              </w:rPr>
            </w:pPr>
          </w:p>
        </w:tc>
        <w:tc>
          <w:tcPr>
            <w:tcW w:w="1235" w:type="pct"/>
            <w:shd w:val="clear" w:color="auto" w:fill="auto"/>
          </w:tcPr>
          <w:p w14:paraId="666CD4C5" w14:textId="77777777" w:rsidR="00B73249" w:rsidRPr="00C73BB6" w:rsidRDefault="00B73249">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B73249"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B73249"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B73249" w:rsidRPr="00C73BB6" w:rsidRDefault="00B73249"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B73249" w:rsidRPr="00C73BB6" w:rsidRDefault="00B73249" w:rsidP="00CD7681">
            <w:pPr>
              <w:rPr>
                <w:rFonts w:ascii="Tahoma" w:eastAsia="Cambria" w:hAnsi="Tahoma" w:cs="Tahoma"/>
                <w:sz w:val="16"/>
                <w:szCs w:val="16"/>
              </w:rPr>
            </w:pPr>
          </w:p>
        </w:tc>
        <w:tc>
          <w:tcPr>
            <w:tcW w:w="2394" w:type="pct"/>
            <w:shd w:val="clear" w:color="auto" w:fill="auto"/>
          </w:tcPr>
          <w:p w14:paraId="55B33175" w14:textId="77777777" w:rsidR="00B73249" w:rsidRPr="00C73BB6" w:rsidRDefault="00B73249" w:rsidP="00CD7681">
            <w:pPr>
              <w:rPr>
                <w:rFonts w:ascii="Tahoma" w:eastAsia="Cambria" w:hAnsi="Tahoma" w:cs="Tahoma"/>
                <w:sz w:val="16"/>
                <w:szCs w:val="16"/>
              </w:rPr>
            </w:pPr>
          </w:p>
        </w:tc>
        <w:tc>
          <w:tcPr>
            <w:tcW w:w="1235" w:type="pct"/>
            <w:shd w:val="clear" w:color="auto" w:fill="auto"/>
          </w:tcPr>
          <w:p w14:paraId="567D48F8" w14:textId="77777777" w:rsidR="00B73249" w:rsidRPr="00C73BB6" w:rsidRDefault="00B73249"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B73249"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B73249"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B73249"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B73249" w:rsidRPr="00C73BB6" w:rsidRDefault="00B73249" w:rsidP="00CD7681">
            <w:pPr>
              <w:rPr>
                <w:rFonts w:ascii="Tahoma" w:eastAsia="Cambria" w:hAnsi="Tahoma" w:cs="Tahoma"/>
                <w:sz w:val="16"/>
                <w:szCs w:val="16"/>
              </w:rPr>
            </w:pPr>
          </w:p>
        </w:tc>
        <w:tc>
          <w:tcPr>
            <w:tcW w:w="2394" w:type="pct"/>
            <w:shd w:val="clear" w:color="auto" w:fill="auto"/>
          </w:tcPr>
          <w:p w14:paraId="7FAB86A8" w14:textId="77777777" w:rsidR="00B73249" w:rsidRPr="00C73BB6" w:rsidRDefault="00B73249" w:rsidP="00CD7681">
            <w:pPr>
              <w:rPr>
                <w:rFonts w:ascii="Tahoma" w:eastAsia="Cambria" w:hAnsi="Tahoma" w:cs="Tahoma"/>
                <w:sz w:val="16"/>
                <w:szCs w:val="16"/>
              </w:rPr>
            </w:pPr>
          </w:p>
        </w:tc>
        <w:tc>
          <w:tcPr>
            <w:tcW w:w="1235" w:type="pct"/>
            <w:shd w:val="clear" w:color="auto" w:fill="auto"/>
          </w:tcPr>
          <w:p w14:paraId="7259DE01" w14:textId="77777777" w:rsidR="00B73249" w:rsidRPr="00C73BB6" w:rsidRDefault="00B73249"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B73249"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B73249" w:rsidRPr="00C73BB6" w:rsidRDefault="00B73249" w:rsidP="00CD7681">
            <w:pPr>
              <w:rPr>
                <w:rFonts w:ascii="Tahoma" w:eastAsia="Cambria" w:hAnsi="Tahoma" w:cs="Tahoma"/>
                <w:sz w:val="16"/>
                <w:szCs w:val="16"/>
              </w:rPr>
            </w:pPr>
          </w:p>
        </w:tc>
        <w:tc>
          <w:tcPr>
            <w:tcW w:w="2394" w:type="pct"/>
            <w:shd w:val="clear" w:color="auto" w:fill="auto"/>
          </w:tcPr>
          <w:p w14:paraId="5EAE612F" w14:textId="77777777" w:rsidR="00B73249" w:rsidRPr="00C73BB6" w:rsidRDefault="00B73249" w:rsidP="00CD7681">
            <w:pPr>
              <w:rPr>
                <w:rFonts w:ascii="Tahoma" w:eastAsia="Cambria" w:hAnsi="Tahoma" w:cs="Tahoma"/>
                <w:sz w:val="16"/>
                <w:szCs w:val="16"/>
              </w:rPr>
            </w:pPr>
          </w:p>
        </w:tc>
        <w:tc>
          <w:tcPr>
            <w:tcW w:w="1235" w:type="pct"/>
            <w:shd w:val="clear" w:color="auto" w:fill="auto"/>
          </w:tcPr>
          <w:p w14:paraId="62D31E64" w14:textId="77777777" w:rsidR="00B73249" w:rsidRPr="00C73BB6" w:rsidRDefault="00B73249"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B73249"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B73249" w:rsidRPr="00C73BB6" w:rsidRDefault="00B73249"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B73249"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B73249" w:rsidRPr="00C73BB6" w:rsidRDefault="00B73249"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73249" w:rsidRPr="00C73BB6" w:rsidRDefault="00B73249">
            <w:pPr>
              <w:rPr>
                <w:rFonts w:ascii="Tahoma" w:hAnsi="Tahoma" w:cs="Tahoma"/>
                <w:color w:val="FF4500"/>
                <w:sz w:val="16"/>
                <w:szCs w:val="16"/>
              </w:rPr>
            </w:pPr>
          </w:p>
        </w:tc>
        <w:tc>
          <w:tcPr>
            <w:tcW w:w="2394" w:type="pct"/>
            <w:shd w:val="clear" w:color="auto" w:fill="auto"/>
          </w:tcPr>
          <w:p w14:paraId="35FC87BC" w14:textId="77777777" w:rsidR="00B73249" w:rsidRPr="00C73BB6" w:rsidRDefault="00B73249">
            <w:pPr>
              <w:rPr>
                <w:rFonts w:ascii="Tahoma" w:hAnsi="Tahoma" w:cs="Tahoma"/>
                <w:sz w:val="16"/>
                <w:szCs w:val="16"/>
              </w:rPr>
            </w:pPr>
          </w:p>
        </w:tc>
        <w:tc>
          <w:tcPr>
            <w:tcW w:w="1235" w:type="pct"/>
            <w:shd w:val="clear" w:color="auto" w:fill="auto"/>
            <w:vAlign w:val="center"/>
          </w:tcPr>
          <w:p w14:paraId="33F001C7" w14:textId="77777777" w:rsidR="00B73249" w:rsidRPr="00C73BB6" w:rsidRDefault="00B73249">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73249"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73249" w:rsidRPr="00C73BB6" w:rsidRDefault="00B73249"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73249"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B73249" w:rsidRDefault="00B73249">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B73249"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B73249"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B73249"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B73249"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B73249"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B73249"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73249"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73249"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73249"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73249"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73249"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73249"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B73249"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B73249"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B73249" w:rsidRPr="00C73BB6" w:rsidRDefault="00B73249"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B73249"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B73249"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B73249"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B73249"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73249"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B73249"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B73249"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73249"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73249"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B73249"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B73249"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73249"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73249"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B73249"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B73249"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B73249"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B73249" w:rsidRDefault="00B73249">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B73249" w:rsidRDefault="00F21570">
            <w:pPr>
              <w:spacing w:before="120" w:after="120"/>
              <w:rPr>
                <w:sz w:val="12"/>
                <w:szCs w:val="18"/>
              </w:rPr>
            </w:pPr>
            <w:r>
              <w:rPr>
                <w:sz w:val="12"/>
                <w:szCs w:val="18"/>
              </w:rPr>
              <w:t>Signed for and on behalf of the Author</w:t>
            </w:r>
          </w:p>
          <w:p w14:paraId="12494AE9" w14:textId="77777777" w:rsidR="00B73249" w:rsidRDefault="00F21570">
            <w:pPr>
              <w:tabs>
                <w:tab w:val="left" w:pos="724"/>
              </w:tabs>
              <w:spacing w:before="120" w:after="120"/>
              <w:ind w:left="-993"/>
              <w:rPr>
                <w:sz w:val="16"/>
                <w:szCs w:val="16"/>
              </w:rPr>
            </w:pPr>
            <w:r>
              <w:rPr>
                <w:sz w:val="16"/>
                <w:szCs w:val="16"/>
              </w:rPr>
              <w:t>[Ha</w:t>
            </w:r>
          </w:p>
          <w:p w14:paraId="20CB9840" w14:textId="77777777" w:rsidR="00B73249" w:rsidRDefault="00B73249">
            <w:pPr>
              <w:spacing w:before="120" w:after="120"/>
              <w:ind w:left="-993"/>
              <w:rPr>
                <w:sz w:val="16"/>
                <w:szCs w:val="16"/>
              </w:rPr>
            </w:pPr>
          </w:p>
        </w:tc>
        <w:tc>
          <w:tcPr>
            <w:tcW w:w="567" w:type="dxa"/>
          </w:tcPr>
          <w:p w14:paraId="3D9C8D4B" w14:textId="77777777" w:rsidR="00B73249" w:rsidRDefault="00B73249">
            <w:pPr>
              <w:spacing w:before="120" w:after="120"/>
              <w:rPr>
                <w:sz w:val="16"/>
                <w:szCs w:val="16"/>
              </w:rPr>
            </w:pPr>
          </w:p>
        </w:tc>
        <w:tc>
          <w:tcPr>
            <w:tcW w:w="3345" w:type="dxa"/>
            <w:tcBorders>
              <w:bottom w:val="single" w:sz="4" w:space="0" w:color="auto"/>
            </w:tcBorders>
          </w:tcPr>
          <w:p w14:paraId="39E53902" w14:textId="77777777" w:rsidR="00B73249" w:rsidRDefault="00F21570">
            <w:pPr>
              <w:spacing w:before="120" w:after="120"/>
              <w:rPr>
                <w:sz w:val="12"/>
                <w:szCs w:val="12"/>
              </w:rPr>
            </w:pPr>
            <w:r>
              <w:rPr>
                <w:sz w:val="12"/>
                <w:szCs w:val="12"/>
              </w:rPr>
              <w:t>Print Name:</w:t>
            </w:r>
          </w:p>
        </w:tc>
        <w:tc>
          <w:tcPr>
            <w:tcW w:w="567" w:type="dxa"/>
          </w:tcPr>
          <w:p w14:paraId="29C8D580" w14:textId="77777777" w:rsidR="00B73249" w:rsidRDefault="00B73249">
            <w:pPr>
              <w:spacing w:before="120" w:after="120"/>
              <w:rPr>
                <w:sz w:val="16"/>
                <w:szCs w:val="16"/>
              </w:rPr>
            </w:pPr>
          </w:p>
        </w:tc>
        <w:tc>
          <w:tcPr>
            <w:tcW w:w="3345" w:type="dxa"/>
            <w:tcBorders>
              <w:bottom w:val="single" w:sz="4" w:space="0" w:color="auto"/>
            </w:tcBorders>
          </w:tcPr>
          <w:p w14:paraId="18B345D3" w14:textId="77777777" w:rsidR="00B73249"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B73249" w:rsidRDefault="00B73249">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B73249" w:rsidRDefault="00B73249">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B73249"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B73249" w:rsidRDefault="00B73249">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B73249"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B73249" w:rsidRDefault="00B73249">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B73249"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B73249" w:rsidRDefault="00B73249"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B73249"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B73249"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B73249" w:rsidRDefault="00B73249"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B73249"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B73249" w:rsidRDefault="00B73249">
      <w:pPr>
        <w:spacing w:after="0" w:line="240" w:lineRule="auto"/>
        <w:rPr>
          <w:rFonts w:ascii="Calibri" w:eastAsia="Arial" w:hAnsi="Calibri" w:cs="Calibri"/>
          <w:sz w:val="15"/>
          <w:szCs w:val="15"/>
          <w:lang w:eastAsia="en-GB"/>
        </w:rPr>
      </w:pPr>
    </w:p>
    <w:p w14:paraId="4046CB5E" w14:textId="77777777" w:rsidR="00B73249" w:rsidRDefault="00B73249">
      <w:pPr>
        <w:spacing w:after="0" w:line="240" w:lineRule="auto"/>
        <w:rPr>
          <w:rFonts w:ascii="Calibri" w:eastAsia="Arial" w:hAnsi="Calibri" w:cs="Calibri"/>
          <w:sz w:val="15"/>
          <w:szCs w:val="15"/>
          <w:lang w:eastAsia="en-GB"/>
        </w:rPr>
      </w:pPr>
    </w:p>
    <w:p w14:paraId="29804D7E" w14:textId="3ACCD51C" w:rsidR="00B73249"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B73249"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B73249" w:rsidRPr="00E07945" w:rsidRDefault="00B73249"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B73249"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B73249" w:rsidRDefault="00B7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119158">
    <w:abstractNumId w:val="4"/>
  </w:num>
  <w:num w:numId="2" w16cid:durableId="2137792624">
    <w:abstractNumId w:val="3"/>
  </w:num>
  <w:num w:numId="3" w16cid:durableId="1910073855">
    <w:abstractNumId w:val="1"/>
  </w:num>
  <w:num w:numId="4" w16cid:durableId="365107979">
    <w:abstractNumId w:val="2"/>
  </w:num>
  <w:num w:numId="5" w16cid:durableId="1652758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728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751CFC"/>
    <w:rsid w:val="00B73249"/>
    <w:rsid w:val="00C20074"/>
    <w:rsid w:val="00C45965"/>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701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45965"/>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1878</Words>
  <Characters>10709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Arnaud Devos</cp:lastModifiedBy>
  <cp:revision>2</cp:revision>
  <dcterms:created xsi:type="dcterms:W3CDTF">2024-05-15T13:43:00Z</dcterms:created>
  <dcterms:modified xsi:type="dcterms:W3CDTF">2024-05-15T13:43:00Z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